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2E49" w14:textId="29165634" w:rsidR="00097489" w:rsidRDefault="00097489" w:rsidP="000974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n-GB"/>
        </w:rPr>
      </w:pPr>
      <w:r w:rsidRPr="00097489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n-GB"/>
        </w:rPr>
        <w:t>Malcolm X Community Centre</w:t>
      </w:r>
      <w:r w:rsidRPr="00241F70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n-GB"/>
        </w:rPr>
        <w:t xml:space="preserve"> Accessibility</w:t>
      </w:r>
      <w:r w:rsidRPr="00097489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n-GB"/>
        </w:rPr>
        <w:t xml:space="preserve"> Statement</w:t>
      </w:r>
    </w:p>
    <w:p w14:paraId="1A3156DC" w14:textId="1EEB3C83" w:rsidR="00AE29D4" w:rsidRPr="00097489" w:rsidRDefault="00AE29D4" w:rsidP="000974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n-GB"/>
        </w:rPr>
      </w:pPr>
      <w:r w:rsidRPr="00AE29D4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n-GB"/>
        </w:rPr>
        <w:t xml:space="preserve">Accessibility is very important to us; we want every member of the community to be able to use and enjoy </w:t>
      </w: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n-GB"/>
        </w:rPr>
        <w:t xml:space="preserve">both </w:t>
      </w:r>
      <w:r w:rsidRPr="00AE29D4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n-GB"/>
        </w:rPr>
        <w:t>building</w:t>
      </w: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n-GB"/>
        </w:rPr>
        <w:t>s</w:t>
      </w:r>
      <w:r w:rsidRPr="00AE29D4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n-GB"/>
        </w:rPr>
        <w:t>.</w:t>
      </w:r>
    </w:p>
    <w:p w14:paraId="01F27B0B" w14:textId="77777777" w:rsidR="00097489" w:rsidRDefault="00097489" w:rsidP="00097489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</w:p>
    <w:p w14:paraId="17D34FF5" w14:textId="1D5FDC7B" w:rsidR="00B45438" w:rsidRDefault="00097489" w:rsidP="00B45438">
      <w:pPr>
        <w:shd w:val="clear" w:color="auto" w:fill="FFFFFF"/>
        <w:spacing w:before="100" w:beforeAutospacing="1" w:after="100" w:afterAutospacing="1" w:line="240" w:lineRule="auto"/>
        <w:outlineLvl w:val="1"/>
      </w:pPr>
      <w:r w:rsidRPr="009E3D98"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>Venue Accessibility</w:t>
      </w:r>
      <w:r w:rsidR="00B45438"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 xml:space="preserve">/ </w:t>
      </w:r>
      <w:r w:rsidR="00B45438" w:rsidRPr="00B45438">
        <w:rPr>
          <w:rFonts w:ascii="Verdana" w:eastAsia="Times New Roman" w:hAnsi="Verdana" w:cs="Segoe UI"/>
          <w:b/>
          <w:bCs/>
          <w:sz w:val="26"/>
          <w:szCs w:val="26"/>
          <w:lang w:eastAsia="en-GB"/>
        </w:rPr>
        <w:t xml:space="preserve">Sloped </w:t>
      </w:r>
      <w:r w:rsidR="00B45438" w:rsidRPr="00090934">
        <w:rPr>
          <w:rFonts w:ascii="Verdana" w:eastAsia="Times New Roman" w:hAnsi="Verdana" w:cs="Segoe UI"/>
          <w:b/>
          <w:bCs/>
          <w:sz w:val="26"/>
          <w:szCs w:val="26"/>
          <w:lang w:eastAsia="en-GB"/>
        </w:rPr>
        <w:t xml:space="preserve">Access </w:t>
      </w:r>
      <w:r w:rsidR="00090934" w:rsidRPr="00090934">
        <w:rPr>
          <w:rFonts w:ascii="Verdana" w:eastAsia="Times New Roman" w:hAnsi="Verdana" w:cs="Segoe UI"/>
          <w:b/>
          <w:bCs/>
          <w:sz w:val="26"/>
          <w:szCs w:val="26"/>
          <w:lang w:eastAsia="en-GB"/>
        </w:rPr>
        <w:t>and Steps</w:t>
      </w:r>
      <w:r w:rsidR="00090934">
        <w:rPr>
          <w:rFonts w:ascii="Verdana" w:eastAsia="Times New Roman" w:hAnsi="Verdana" w:cs="Segoe UI"/>
          <w:b/>
          <w:bCs/>
          <w:sz w:val="26"/>
          <w:szCs w:val="26"/>
          <w:lang w:eastAsia="en-GB"/>
        </w:rPr>
        <w:t>.</w:t>
      </w:r>
    </w:p>
    <w:p w14:paraId="20AF3143" w14:textId="3D83A6D7" w:rsidR="00B45438" w:rsidRPr="002E0A13" w:rsidRDefault="00B45438" w:rsidP="00B45438">
      <w:pPr>
        <w:pStyle w:val="ListParagraph"/>
        <w:rPr>
          <w:rFonts w:ascii="Verdana" w:hAnsi="Verdana" w:cs="Segoe UI"/>
          <w:color w:val="333333"/>
          <w:sz w:val="20"/>
          <w:szCs w:val="20"/>
          <w:shd w:val="clear" w:color="auto" w:fill="FFFFFF"/>
        </w:rPr>
      </w:pPr>
    </w:p>
    <w:p w14:paraId="3CBCF9A0" w14:textId="126FE739" w:rsidR="00B45438" w:rsidRPr="005D3CD2" w:rsidRDefault="00B45438" w:rsidP="00B45438">
      <w:pPr>
        <w:pStyle w:val="ListParagraph"/>
        <w:numPr>
          <w:ilvl w:val="0"/>
          <w:numId w:val="1"/>
        </w:numPr>
        <w:rPr>
          <w:rFonts w:ascii="Verdana" w:hAnsi="Verdana" w:cs="Calibri"/>
          <w:color w:val="333333"/>
          <w:sz w:val="20"/>
          <w:szCs w:val="20"/>
          <w:shd w:val="clear" w:color="auto" w:fill="FFFFFF"/>
        </w:rPr>
      </w:pPr>
      <w:r w:rsidRPr="005D3CD2">
        <w:rPr>
          <w:rFonts w:ascii="Verdana" w:eastAsia="Times New Roman" w:hAnsi="Verdana" w:cs="Calibri"/>
          <w:color w:val="000000"/>
          <w:sz w:val="20"/>
          <w:szCs w:val="20"/>
          <w:lang w:eastAsia="en-GB"/>
        </w:rPr>
        <w:t xml:space="preserve">Both of our buildings are accessible on the ground floor. </w:t>
      </w:r>
      <w:r w:rsidRPr="005D3CD2">
        <w:rPr>
          <w:rFonts w:ascii="Verdana" w:hAnsi="Verdana" w:cs="Calibri"/>
          <w:color w:val="333333"/>
          <w:sz w:val="20"/>
          <w:szCs w:val="20"/>
          <w:shd w:val="clear" w:color="auto" w:fill="FFFFFF"/>
        </w:rPr>
        <w:t xml:space="preserve">The approach / circulation is step-free for wheelchair users and is sloped with a slight gradient. </w:t>
      </w:r>
      <w:r w:rsidR="00090934" w:rsidRPr="005D3CD2">
        <w:rPr>
          <w:rFonts w:ascii="Verdana" w:hAnsi="Verdana" w:cs="Calibri"/>
          <w:color w:val="333333"/>
          <w:sz w:val="20"/>
          <w:szCs w:val="20"/>
          <w:shd w:val="clear" w:color="auto" w:fill="FFFFFF"/>
        </w:rPr>
        <w:t xml:space="preserve">Grab rails also available leading up to the main door. </w:t>
      </w:r>
    </w:p>
    <w:p w14:paraId="580163D4" w14:textId="77777777" w:rsidR="00B45438" w:rsidRPr="002E0A13" w:rsidRDefault="00B45438" w:rsidP="00B45438">
      <w:pPr>
        <w:pStyle w:val="ListParagraph"/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05BCC842" w14:textId="4A8B6044" w:rsidR="00097489" w:rsidRPr="002E0A13" w:rsidRDefault="00097489" w:rsidP="00097489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The </w:t>
      </w:r>
      <w:r w:rsidR="00AE29D4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Main </w:t>
      </w:r>
      <w:r w:rsidR="001245BB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Building </w:t>
      </w:r>
      <w:r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has level access to all areas creating good sight lines throughout the venue and good visibility.</w:t>
      </w:r>
    </w:p>
    <w:p w14:paraId="16899107" w14:textId="77777777" w:rsidR="009528D1" w:rsidRPr="002E0A13" w:rsidRDefault="009528D1" w:rsidP="009528D1">
      <w:pPr>
        <w:pStyle w:val="ListParagraph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1DED4DF6" w14:textId="670449FF" w:rsidR="009528D1" w:rsidRPr="002E0A13" w:rsidRDefault="009528D1" w:rsidP="009528D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E0A13">
        <w:rPr>
          <w:rFonts w:ascii="Verdana" w:hAnsi="Verdana"/>
          <w:sz w:val="20"/>
          <w:szCs w:val="20"/>
        </w:rPr>
        <w:t xml:space="preserve">The Bar is accessible </w:t>
      </w:r>
      <w:r w:rsidR="001245BB" w:rsidRPr="002E0A13">
        <w:rPr>
          <w:rFonts w:ascii="Verdana" w:hAnsi="Verdana"/>
          <w:sz w:val="20"/>
          <w:szCs w:val="20"/>
        </w:rPr>
        <w:t xml:space="preserve">to all users </w:t>
      </w:r>
      <w:r w:rsidRPr="002E0A13">
        <w:rPr>
          <w:rFonts w:ascii="Verdana" w:hAnsi="Verdana"/>
          <w:sz w:val="20"/>
          <w:szCs w:val="20"/>
        </w:rPr>
        <w:t>in Main Hall.</w:t>
      </w:r>
    </w:p>
    <w:p w14:paraId="3218E41E" w14:textId="77777777" w:rsidR="00973045" w:rsidRPr="002E0A13" w:rsidRDefault="00973045" w:rsidP="00973045">
      <w:pPr>
        <w:pStyle w:val="ListParagrap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</w:p>
    <w:p w14:paraId="4C83E1E7" w14:textId="7DD43050" w:rsidR="001245BB" w:rsidRPr="002E0A13" w:rsidRDefault="004E038B" w:rsidP="00B40AD6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2E0A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Toilets</w:t>
      </w:r>
      <w:r w:rsidR="00707D73" w:rsidRPr="002E0A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 xml:space="preserve"> Main</w:t>
      </w:r>
      <w:r w:rsidR="001245BB" w:rsidRPr="002E0A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 xml:space="preserve"> Building</w:t>
      </w:r>
      <w:r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: In addition to male and female toilets, we have an accessible toilet located in the corridor outside of the Main hall. This </w:t>
      </w:r>
      <w:r w:rsidR="00707D73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is not power assisted </w:t>
      </w:r>
      <w:r w:rsidR="00FE6C35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but</w:t>
      </w:r>
      <w:r w:rsidR="00707D73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easy to open </w:t>
      </w:r>
      <w:r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, grab rails, and pull-cord alarm. Baby changing and nappy disposal facilities are also located in here.</w:t>
      </w:r>
      <w:r w:rsidR="00B40AD6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</w:p>
    <w:p w14:paraId="7A7E3428" w14:textId="77777777" w:rsidR="001245BB" w:rsidRPr="002E0A13" w:rsidRDefault="001245BB" w:rsidP="001245BB">
      <w:pPr>
        <w:pStyle w:val="ListParagraph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4AC2497C" w14:textId="7828B3BA" w:rsidR="00FE6C35" w:rsidRPr="002E0A13" w:rsidRDefault="00B40AD6" w:rsidP="00B40AD6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2E0A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T</w:t>
      </w:r>
      <w:r w:rsidR="00707D73" w:rsidRPr="002E0A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oilets</w:t>
      </w:r>
      <w:r w:rsidR="00973045" w:rsidRPr="002E0A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 xml:space="preserve"> Small Building</w:t>
      </w:r>
      <w:r w:rsidR="00973045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: In addition to male and female toilets, we also have an accessible toilet, located outside the </w:t>
      </w:r>
      <w:proofErr w:type="spellStart"/>
      <w:r w:rsidR="00973045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Evon</w:t>
      </w:r>
      <w:proofErr w:type="spellEnd"/>
      <w:r w:rsidR="00973045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Bangy Room. </w:t>
      </w:r>
      <w:r w:rsidR="00FE6C35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This is not power assisted but easy to </w:t>
      </w:r>
      <w:r w:rsidR="001B527D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open,</w:t>
      </w:r>
      <w:r w:rsidR="00FE6C35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grab rails, and pull-cord alarm. Baby changing and nappy disposal facilities are also located in here</w:t>
      </w:r>
      <w:r w:rsidR="0058323F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.</w:t>
      </w:r>
    </w:p>
    <w:p w14:paraId="7C977A6C" w14:textId="77777777" w:rsidR="00B40AD6" w:rsidRPr="002E0A13" w:rsidRDefault="00B40AD6" w:rsidP="00B40AD6">
      <w:pPr>
        <w:pStyle w:val="ListParagraph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490FC222" w14:textId="7DA43488" w:rsidR="00B40AD6" w:rsidRPr="002E0A13" w:rsidRDefault="00B40AD6" w:rsidP="00B40AD6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2E0A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Door width</w:t>
      </w:r>
      <w:r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: Internal doors </w:t>
      </w:r>
      <w:r w:rsidR="00B45438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manual </w:t>
      </w:r>
      <w:r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are wide enough for standard wheelchairs / mobility scooters.</w:t>
      </w:r>
    </w:p>
    <w:p w14:paraId="30BEC3D6" w14:textId="77777777" w:rsidR="00FE6C35" w:rsidRPr="002E0A13" w:rsidRDefault="00FE6C35" w:rsidP="00FE6C35">
      <w:pPr>
        <w:pStyle w:val="ListParagraph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36FD52BF" w14:textId="5D9B0BB3" w:rsidR="00FE6C35" w:rsidRPr="002E0A13" w:rsidRDefault="00FE6C35" w:rsidP="00A80391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2E0A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Stairs:</w:t>
      </w:r>
      <w:r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Both buildings are on two levels.  In the Main Hall the </w:t>
      </w:r>
      <w:r w:rsidR="0058323F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Balcony area </w:t>
      </w:r>
      <w:r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is currently not accessible to wheelchair users.  There </w:t>
      </w:r>
      <w:r w:rsidR="0058323F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are </w:t>
      </w:r>
      <w:r w:rsidR="001445FA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5</w:t>
      </w:r>
      <w:r w:rsidR="001B527D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step</w:t>
      </w:r>
      <w:r w:rsidR="001B527D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s </w:t>
      </w:r>
      <w:r w:rsidR="001445FA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leading down from </w:t>
      </w:r>
      <w:r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the </w:t>
      </w:r>
      <w:r w:rsidR="001445FA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Main Hall to the Fire Exit</w:t>
      </w:r>
      <w:r w:rsidR="006E1A32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for able bodied individuals. </w:t>
      </w:r>
      <w:r w:rsidR="00C41C30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Wheelchair/mobility scooters can access from Main door. </w:t>
      </w:r>
      <w:r w:rsidR="00B40AD6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In the Small Building, people can only book a room on Ground Level and there</w:t>
      </w:r>
      <w:r w:rsidR="00D70EE2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is a Fire</w:t>
      </w:r>
      <w:r w:rsidR="00B40AD6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Exit accessible for wheelchair</w:t>
      </w:r>
      <w:r w:rsidR="006229AB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/ mobility scooter</w:t>
      </w:r>
      <w:r w:rsidR="00D70EE2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users. </w:t>
      </w:r>
      <w:r w:rsidR="00B40AD6" w:rsidRPr="002E0A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</w:p>
    <w:p w14:paraId="77108F38" w14:textId="77777777" w:rsidR="00097489" w:rsidRPr="002E0A13" w:rsidRDefault="00097489" w:rsidP="00097489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2E0A13">
        <w:rPr>
          <w:rFonts w:ascii="Verdana" w:hAnsi="Verdana"/>
          <w:b/>
          <w:bCs/>
          <w:color w:val="000000"/>
          <w:sz w:val="20"/>
          <w:szCs w:val="20"/>
        </w:rPr>
        <w:t>Deaf &amp; visually impaired users</w:t>
      </w:r>
    </w:p>
    <w:p w14:paraId="43EAF5D9" w14:textId="366B3531" w:rsidR="00C41C30" w:rsidRPr="002E0A13" w:rsidRDefault="00097489" w:rsidP="00097489">
      <w:pPr>
        <w:pStyle w:val="NormalWeb"/>
        <w:shd w:val="clear" w:color="auto" w:fill="FFFFFF"/>
        <w:spacing w:before="150" w:beforeAutospacing="0" w:after="150" w:afterAutospacing="0"/>
        <w:rPr>
          <w:rFonts w:ascii="Verdana" w:hAnsi="Verdana"/>
          <w:color w:val="000000"/>
          <w:sz w:val="20"/>
          <w:szCs w:val="20"/>
        </w:rPr>
      </w:pPr>
      <w:r w:rsidRPr="002E0A13">
        <w:rPr>
          <w:rFonts w:ascii="Verdana" w:hAnsi="Verdana"/>
          <w:color w:val="000000"/>
          <w:sz w:val="20"/>
          <w:szCs w:val="20"/>
        </w:rPr>
        <w:t>Currently we do not have an Induction Loop</w:t>
      </w:r>
      <w:r w:rsidR="00FE6C35" w:rsidRPr="002E0A13">
        <w:rPr>
          <w:rFonts w:ascii="Verdana" w:hAnsi="Verdana"/>
          <w:color w:val="000000"/>
          <w:sz w:val="20"/>
          <w:szCs w:val="20"/>
        </w:rPr>
        <w:t xml:space="preserve"> system in place</w:t>
      </w:r>
      <w:r w:rsidR="006E1A32" w:rsidRPr="002E0A13">
        <w:rPr>
          <w:rFonts w:ascii="Verdana" w:hAnsi="Verdana"/>
          <w:color w:val="000000"/>
          <w:sz w:val="20"/>
          <w:szCs w:val="20"/>
        </w:rPr>
        <w:t xml:space="preserve">. </w:t>
      </w:r>
      <w:r w:rsidR="00D70EE2" w:rsidRPr="002E0A13">
        <w:rPr>
          <w:rFonts w:ascii="Verdana" w:hAnsi="Verdana"/>
          <w:color w:val="000000"/>
          <w:sz w:val="20"/>
          <w:szCs w:val="20"/>
        </w:rPr>
        <w:t xml:space="preserve"> Buzzer entry system only available for Small Building where Reception is situated. </w:t>
      </w:r>
    </w:p>
    <w:p w14:paraId="0640FCF3" w14:textId="0F2BDDE0" w:rsidR="00097489" w:rsidRDefault="00097489" w:rsidP="00097489">
      <w:pPr>
        <w:pStyle w:val="NormalWeb"/>
        <w:shd w:val="clear" w:color="auto" w:fill="FFFFFF"/>
        <w:spacing w:before="150" w:beforeAutospacing="0" w:after="150" w:afterAutospacing="0"/>
        <w:rPr>
          <w:rFonts w:ascii="Verdana" w:hAnsi="Verdana"/>
          <w:color w:val="000000"/>
          <w:sz w:val="20"/>
          <w:szCs w:val="20"/>
        </w:rPr>
      </w:pPr>
      <w:r w:rsidRPr="002E0A13">
        <w:rPr>
          <w:rFonts w:ascii="Verdana" w:hAnsi="Verdana"/>
          <w:color w:val="000000"/>
          <w:sz w:val="20"/>
          <w:szCs w:val="20"/>
        </w:rPr>
        <w:t>Visually impaired customers, deaf or hard of hearing customers are welcome to be seated at the front of the event.</w:t>
      </w:r>
    </w:p>
    <w:p w14:paraId="20EB865C" w14:textId="42E989FA" w:rsidR="00022731" w:rsidRDefault="00022731" w:rsidP="00097489">
      <w:pPr>
        <w:pStyle w:val="NormalWeb"/>
        <w:shd w:val="clear" w:color="auto" w:fill="FFFFFF"/>
        <w:spacing w:before="150" w:beforeAutospacing="0" w:after="150" w:afterAutospacing="0"/>
        <w:rPr>
          <w:rFonts w:ascii="Verdana" w:hAnsi="Verdana"/>
          <w:color w:val="000000"/>
          <w:sz w:val="20"/>
          <w:szCs w:val="20"/>
        </w:rPr>
      </w:pPr>
    </w:p>
    <w:p w14:paraId="145F26BF" w14:textId="0E45DD8E" w:rsidR="00022731" w:rsidRPr="002E0A13" w:rsidRDefault="00022731" w:rsidP="00097489">
      <w:pPr>
        <w:pStyle w:val="NormalWeb"/>
        <w:shd w:val="clear" w:color="auto" w:fill="FFFFFF"/>
        <w:spacing w:before="15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March 2022</w:t>
      </w:r>
    </w:p>
    <w:sectPr w:rsidR="00022731" w:rsidRPr="002E0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7931" w14:textId="77777777" w:rsidR="00FA42F7" w:rsidRDefault="00FA42F7" w:rsidP="00097489">
      <w:pPr>
        <w:spacing w:after="0" w:line="240" w:lineRule="auto"/>
      </w:pPr>
      <w:r>
        <w:separator/>
      </w:r>
    </w:p>
  </w:endnote>
  <w:endnote w:type="continuationSeparator" w:id="0">
    <w:p w14:paraId="263DA95E" w14:textId="77777777" w:rsidR="00FA42F7" w:rsidRDefault="00FA42F7" w:rsidP="0009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B593" w14:textId="77777777" w:rsidR="00231347" w:rsidRDefault="00231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3B8B" w14:textId="0C8F8A23" w:rsidR="009E3D98" w:rsidRDefault="009E3D98">
    <w:pPr>
      <w:pStyle w:val="Footer"/>
      <w:jc w:val="right"/>
    </w:pPr>
  </w:p>
  <w:p w14:paraId="42FEF88F" w14:textId="77777777" w:rsidR="009E3D98" w:rsidRDefault="009E3D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3C10" w14:textId="77777777" w:rsidR="00231347" w:rsidRDefault="00231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1756" w14:textId="77777777" w:rsidR="00FA42F7" w:rsidRDefault="00FA42F7" w:rsidP="00097489">
      <w:pPr>
        <w:spacing w:after="0" w:line="240" w:lineRule="auto"/>
      </w:pPr>
      <w:r>
        <w:separator/>
      </w:r>
    </w:p>
  </w:footnote>
  <w:footnote w:type="continuationSeparator" w:id="0">
    <w:p w14:paraId="2A1286E5" w14:textId="77777777" w:rsidR="00FA42F7" w:rsidRDefault="00FA42F7" w:rsidP="0009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9DB7" w14:textId="77777777" w:rsidR="00231347" w:rsidRDefault="00231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9F76" w14:textId="0B9FD062" w:rsidR="00097489" w:rsidRDefault="00097489" w:rsidP="00097489">
    <w:pPr>
      <w:pStyle w:val="Header"/>
      <w:tabs>
        <w:tab w:val="clear" w:pos="4513"/>
        <w:tab w:val="clear" w:pos="9026"/>
        <w:tab w:val="left" w:pos="1620"/>
      </w:tabs>
      <w:jc w:val="center"/>
    </w:pPr>
    <w:bookmarkStart w:id="0" w:name="_Hlk97037491"/>
    <w:r w:rsidRPr="0000724A">
      <w:rPr>
        <w:noProof/>
      </w:rPr>
      <w:drawing>
        <wp:inline distT="0" distB="0" distL="0" distR="0" wp14:anchorId="04AB103C" wp14:editId="7C37B194">
          <wp:extent cx="2362200" cy="123825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9D0E" w14:textId="77777777" w:rsidR="00231347" w:rsidRDefault="00231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4D3B"/>
    <w:multiLevelType w:val="hybridMultilevel"/>
    <w:tmpl w:val="3046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F457B"/>
    <w:multiLevelType w:val="hybridMultilevel"/>
    <w:tmpl w:val="72D6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89"/>
    <w:rsid w:val="00022731"/>
    <w:rsid w:val="00090934"/>
    <w:rsid w:val="00097489"/>
    <w:rsid w:val="001245BB"/>
    <w:rsid w:val="001445FA"/>
    <w:rsid w:val="001B527D"/>
    <w:rsid w:val="00231347"/>
    <w:rsid w:val="002E0A13"/>
    <w:rsid w:val="0036432D"/>
    <w:rsid w:val="0043085F"/>
    <w:rsid w:val="00494DD0"/>
    <w:rsid w:val="004E038B"/>
    <w:rsid w:val="0058323F"/>
    <w:rsid w:val="005D3CD2"/>
    <w:rsid w:val="006229AB"/>
    <w:rsid w:val="006E1A32"/>
    <w:rsid w:val="00707D73"/>
    <w:rsid w:val="00913294"/>
    <w:rsid w:val="009528D1"/>
    <w:rsid w:val="00973045"/>
    <w:rsid w:val="009E3D98"/>
    <w:rsid w:val="00AE29D4"/>
    <w:rsid w:val="00B40AD6"/>
    <w:rsid w:val="00B45438"/>
    <w:rsid w:val="00BC66AC"/>
    <w:rsid w:val="00C12667"/>
    <w:rsid w:val="00C41C30"/>
    <w:rsid w:val="00D70EE2"/>
    <w:rsid w:val="00D86B77"/>
    <w:rsid w:val="00FA42F7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71E2C"/>
  <w15:chartTrackingRefBased/>
  <w15:docId w15:val="{F932FD17-B688-4450-96C9-724D697F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974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89"/>
  </w:style>
  <w:style w:type="paragraph" w:styleId="Footer">
    <w:name w:val="footer"/>
    <w:basedOn w:val="Normal"/>
    <w:link w:val="FooterChar"/>
    <w:uiPriority w:val="99"/>
    <w:unhideWhenUsed/>
    <w:rsid w:val="00097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1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755</dc:creator>
  <cp:keywords/>
  <dc:description/>
  <cp:lastModifiedBy>michelle meredith</cp:lastModifiedBy>
  <cp:revision>4</cp:revision>
  <cp:lastPrinted>2022-03-09T17:26:00Z</cp:lastPrinted>
  <dcterms:created xsi:type="dcterms:W3CDTF">2022-03-08T12:18:00Z</dcterms:created>
  <dcterms:modified xsi:type="dcterms:W3CDTF">2022-03-23T14:47:00Z</dcterms:modified>
</cp:coreProperties>
</file>